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National Intelligence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Institution’s Affiliation</w:t>
      </w:r>
    </w:p>
    <w:p>
      <w:pPr>
        <w:pStyle w:val="style0"/>
        <w:spacing w:lineRule="auto" w:line="480"/>
        <w:jc w:val="center"/>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Question 1: The U.S Current Ideas of Traditional Military based on the Cold War</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The rising source of tension that has been experienced in the past recent years has mainly been caused by the relations fray between the United States and Russia and its allies (</w:t>
      </w:r>
      <w:r>
        <w:rPr>
          <w:rFonts w:ascii="Times New Roman" w:cs="Times New Roman" w:hAnsi="Times New Roman"/>
          <w:sz w:val="24"/>
          <w:szCs w:val="24"/>
        </w:rPr>
        <w:t>Lowenthal</w:t>
      </w:r>
      <w:r>
        <w:rPr>
          <w:rFonts w:ascii="Times New Roman" w:cs="Times New Roman" w:hAnsi="Times New Roman"/>
          <w:sz w:val="24"/>
          <w:szCs w:val="24"/>
        </w:rPr>
        <w:t>, 2017). The United States, during the Cold War, tried to contain the international rivalry that is still witnessed in many ways today. The rift between Russia, its allies and U.S is a clear indication that the traditional military ideas of cold war are still at large influencing the current American policymaking. The military intimidation from both the United States and Russia is not a new concept. Recently, the Unit</w:t>
      </w:r>
      <w:bookmarkStart w:id="0" w:name="_GoBack"/>
      <w:bookmarkEnd w:id="0"/>
      <w:r>
        <w:rPr>
          <w:rFonts w:ascii="Times New Roman" w:cs="Times New Roman" w:hAnsi="Times New Roman"/>
          <w:sz w:val="24"/>
          <w:szCs w:val="24"/>
        </w:rPr>
        <w:t xml:space="preserve">ed States together with the U.K and France jointly dropped a nuclear weapon on militia in Syria. Russia and its ally, China did not take the matter positively. The global military and ideological struggle between the superpower countries continues to depict the traditional military ideas. The battle to military superiority, which was the key base during the Cold War, is still evident today. More military preparations today in different countries further show the distrust between countries that was witnessed before the Cold War breakout. Today, Russia and North Korea continue to pose a security threat to the world as a whole. The United States, in response to this threat, also enhances its military preparation. The systemic relationships of the countries that existed during the Cold War period are still the same today. The rhetoric tension between the United States and Russia or North Korea is a clear indication that militarization is still considered the option of handling the international political differences. This tension may have got intense during the Obama’s administration. However, what is clear is that the military tension experienced today is more of a conflict between the Cold War rivals and attempts of the rising countries like China to resists domination by the United States. However, there is need to change the approach of dealing with the international political environment. It is important that the policy-makers realize the best way to overcome the hostile </w:t>
      </w:r>
      <w:r>
        <w:rPr>
          <w:rFonts w:ascii="Times New Roman" w:cs="Times New Roman" w:hAnsi="Times New Roman"/>
          <w:sz w:val="24"/>
          <w:szCs w:val="24"/>
        </w:rPr>
        <w:t xml:space="preserve">international rival environment is not militarization. More military activities further </w:t>
      </w:r>
      <w:r>
        <w:rPr>
          <w:rFonts w:ascii="Times New Roman" w:cs="Times New Roman" w:hAnsi="Times New Roman"/>
          <w:sz w:val="24"/>
          <w:szCs w:val="24"/>
        </w:rPr>
        <w:t>increase distrusts</w:t>
      </w:r>
      <w:r>
        <w:rPr>
          <w:rFonts w:ascii="Times New Roman" w:cs="Times New Roman" w:hAnsi="Times New Roman"/>
          <w:sz w:val="24"/>
          <w:szCs w:val="24"/>
        </w:rPr>
        <w:t xml:space="preserve"> more tension as well as less security. The United States needs to adopt more diplomatic approach instead of militarization approach. The Cold War was between two great countries, but the impacts of their struggles affected almost every country globally. Each of the countries was fighting to end the domination of the other and to reduce competition. However, with the increasing militarization again, it is just a matter of time before another Cold War is witnessed. Every country among the superpower countries is struggling to become the fittest and only superpower. But, all these increase tension and chances of conflict. The political differences can be put aside through collaboration between the great nations. What is being witnessed today is that decision-making is different from the interaction of countries (</w:t>
      </w:r>
      <w:r>
        <w:rPr>
          <w:rFonts w:ascii="Times New Roman" w:cs="Times New Roman" w:hAnsi="Times New Roman"/>
          <w:sz w:val="24"/>
          <w:szCs w:val="24"/>
        </w:rPr>
        <w:t>Lowenthal</w:t>
      </w:r>
      <w:r>
        <w:rPr>
          <w:rFonts w:ascii="Times New Roman" w:cs="Times New Roman" w:hAnsi="Times New Roman"/>
          <w:sz w:val="24"/>
          <w:szCs w:val="24"/>
        </w:rPr>
        <w:t xml:space="preserve">, 2017). Therefore, to minimize the tension caused by increased militarization of the United States, there is a need for the decision-makers to consider both internal and external factors and not make decisions that are influenced by their perceptions or expectations.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Question 2: National Security: Policy should include Non-Traditional Concerns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Yes, I think that our national security policy should be expanded to include the non-traditional concerns because they are also part of the society. A country’s development is determined in three main pillars; economic, political, and social aspects. Each of these pillars is important and contributes equally to the development of the country as a whole. The conflict between United States and the other countries have always been based on these three pillars. Mainly, the United States has relied on the political decisions in its international space. However, ignoring the other aspects will result in difficulty in promoting and in effecting the existing policies unless the decision making is changed. The foreign policy decisions are considered a product of human thought system which can be based on biases (</w:t>
      </w:r>
      <w:r>
        <w:rPr>
          <w:rFonts w:ascii="Times New Roman" w:cs="Times New Roman" w:hAnsi="Times New Roman"/>
          <w:sz w:val="24"/>
          <w:szCs w:val="24"/>
        </w:rPr>
        <w:t>Lowenthal</w:t>
      </w:r>
      <w:r>
        <w:rPr>
          <w:rFonts w:ascii="Times New Roman" w:cs="Times New Roman" w:hAnsi="Times New Roman"/>
          <w:sz w:val="24"/>
          <w:szCs w:val="24"/>
        </w:rPr>
        <w:t xml:space="preserve">, 2017). Including the </w:t>
      </w:r>
      <w:r>
        <w:rPr>
          <w:rFonts w:ascii="Times New Roman" w:cs="Times New Roman" w:hAnsi="Times New Roman"/>
          <w:sz w:val="24"/>
          <w:szCs w:val="24"/>
        </w:rPr>
        <w:t xml:space="preserve">non-traditional concerns such as climate change, major natural disasters, petroleum dependency, scarcity or rare earth minerals will help solve the economic and social challenges that the U.S experiences. Even though the United States withdrew from the international climate change forums, it is not the right approach to solving most of the challenges. The international problems require more international participation. Limiting the chances of international participation is just avoiding dealing with the problems and not a solution. United States has the resources and manpower that can help contribute in the international problem solving. Most of these non-traditional concerns are both social and economic factors. For instance, the climate change is an economic factor or issue that affects the global food security, United States included. The petroleum dependency is a great economic issue as well as a national security matter. Including policies that will tackle these issues is the best way to ensure that United States minimizes some of its challenges. When the world economy is affected due to climate change issues, the United States’ economy will not be spared. Therefore, it is important to deal with the issues when there is still a chance or space to do it. The withdrawal of the United States from the Paris Climate Conference Agreement was not the best decision. Most of these issues were not considered in the early years because there was no major potential crisis that they posed to the United States. Today, no one can deny the threat that climate change poses to the whole world in terms of the human survival as well as other species. These challenges show that the U.S needs to improve its international participation and collaboration to minimize the challenges as well as secure a better future for its citizens. The United States does not have all the resources; some of the challenges include scarcity in the petroleum products, scarcity of the mineral resources among many others. Even though United States is a superpower, it does not mean that we stop relying on the </w:t>
      </w:r>
      <w:r>
        <w:rPr>
          <w:rFonts w:ascii="Times New Roman" w:cs="Times New Roman" w:hAnsi="Times New Roman"/>
          <w:sz w:val="24"/>
          <w:szCs w:val="24"/>
        </w:rPr>
        <w:t xml:space="preserve">countries that give us what we do not have. I think that expanding our national security policy to include the non-traditional concerns will help us deal with these challenges.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Question 3: Intelligence Agencies over-relying on Technical Information Collection</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I think that the national intelligence agencies are relying too much on the technical collection of information because despite having prior information, they are unable to act quickly to respond to the issues. Our national intelligence agencies are collecting billions of data everyday regarding different things or events that are about to happen (</w:t>
      </w:r>
      <w:r>
        <w:rPr>
          <w:rFonts w:ascii="Times New Roman" w:cs="Times New Roman" w:hAnsi="Times New Roman"/>
          <w:sz w:val="24"/>
          <w:szCs w:val="24"/>
        </w:rPr>
        <w:t>Lowenthal</w:t>
      </w:r>
      <w:r>
        <w:rPr>
          <w:rFonts w:ascii="Times New Roman" w:cs="Times New Roman" w:hAnsi="Times New Roman"/>
          <w:sz w:val="24"/>
          <w:szCs w:val="24"/>
        </w:rPr>
        <w:t xml:space="preserve">, 2017). However, very little is done to make things right with the information collected because sometimes it is not easy to understand what it means. The incidences that have occurred in the U.S such as the 9/11 attack shows that our intelligence agencies have relied heavily on the technical information collection instead of the human collection. This is a clear indicate that we are collecting the right information but it is not used in the right way. The 9/11 attack incidence show that information was there prior to the attack, but very little was done to respond to the situation to prevent it. However, it is also clear that the failures in the past regarding intelligence collection is mainly caused by lack of information on how the intelligence business works. However, very little has changed, because another recent event that happened in Syria where the Syrian government launched a chemical attack on its people. The information from the White House showed that the intelligence agencies had the information but they were unable to stop the attack; further, demonstrating the ineffectiveness of the information collection. Some of the pitfalls of relying too much on technical information collection is that it is difficult to deduce what the information means. Therefore, it may take time and by the time the actual meaning is deduced, the event may have already happened. Most of the previous events including the 9/11 show this weakness. Turning the collected data into actual information is difficult especially with </w:t>
      </w:r>
      <w:r>
        <w:rPr>
          <w:rFonts w:ascii="Times New Roman" w:cs="Times New Roman" w:hAnsi="Times New Roman"/>
          <w:sz w:val="24"/>
          <w:szCs w:val="24"/>
        </w:rPr>
        <w:t>billions of data collected daily (</w:t>
      </w:r>
      <w:r>
        <w:rPr>
          <w:rFonts w:ascii="Times New Roman" w:cs="Times New Roman" w:hAnsi="Times New Roman"/>
          <w:sz w:val="24"/>
          <w:szCs w:val="24"/>
        </w:rPr>
        <w:t>Lowenthal</w:t>
      </w:r>
      <w:r>
        <w:rPr>
          <w:rFonts w:ascii="Times New Roman" w:cs="Times New Roman" w:hAnsi="Times New Roman"/>
          <w:sz w:val="24"/>
          <w:szCs w:val="24"/>
        </w:rPr>
        <w:t xml:space="preserve">, 2017). Relying too much on technical information collection reduces the chances of stopping great terrorist acts because it is not easy to act on hunches or mare possibilities. The benefits of technical information are that there is a lot of information that are collected that can enhance the level of preparations to threats. Having prior information can enhance our capability to prepare for more effective responses. However, there is need to balance both technical and human information collection. This can be achieved through the use of technical data collection as well as human data collection systems. Before the technical means arrived, the intelligence agencies relied on human spies to collect relevant and actual information that was reliable. This can still be effective today; it just has to be done through the right mechanisms which do not involve selling secrets of other countries like it was the case before the introduction of the technical approaches. Integrating these two can help collect information which is reliable and can be acted upon immediately. Further, sharing that information can also be helpful towards improving the intelligence services. Relying too much on technical information collection alone is not effective because it is based on hunches and possibilities, but not reality or actual. </w:t>
      </w: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ind w:firstLine="720"/>
        <w:rPr>
          <w:rFonts w:ascii="Times New Roman" w:cs="Times New Roman" w:hAnsi="Times New Roman"/>
          <w:sz w:val="24"/>
          <w:szCs w:val="24"/>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rPr>
          <w:rFonts w:ascii="Times New Roman" w:cs="Times New Roman" w:hAnsi="Times New Roman"/>
          <w:color w:val="222222"/>
          <w:sz w:val="24"/>
          <w:szCs w:val="24"/>
          <w:shd w:val="clear" w:color="auto" w:fill="ffffff"/>
        </w:rPr>
      </w:pPr>
    </w:p>
    <w:p>
      <w:pPr>
        <w:pStyle w:val="style0"/>
        <w:spacing w:lineRule="auto" w:line="480"/>
        <w:jc w:val="center"/>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Reference</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Lowenthal</w:t>
      </w:r>
      <w:r>
        <w:rPr>
          <w:rFonts w:ascii="Times New Roman" w:cs="Times New Roman" w:hAnsi="Times New Roman"/>
          <w:color w:val="222222"/>
          <w:sz w:val="24"/>
          <w:szCs w:val="24"/>
          <w:shd w:val="clear" w:color="auto" w:fill="ffffff"/>
        </w:rPr>
        <w:t>, M. M. (2017</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Intelligence: From secrets to policy</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CQ press.</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EFF" w:usb1="C0007843"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pPr>
    <w:r>
      <w:rPr>
        <w:rFonts w:ascii="Times New Roman" w:cs="Times New Roman" w:hAnsi="Times New Roman"/>
        <w:sz w:val="24"/>
        <w:szCs w:val="24"/>
      </w:rPr>
      <w:t xml:space="preserve">NATIONAL INTELLIGENCE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 xml:space="preserve">Running head: NATIONAL INTELLIGENCE </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98"/>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6b732809-5b4b-44ca-9df8-c098adef4ff9"/>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03699a8f-e6c6-4b54-9e66-02cf972764d8"/>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1588</Words>
  <Pages>1</Pages>
  <Characters>8564</Characters>
  <Application>WPS Office</Application>
  <DocSecurity>0</DocSecurity>
  <Paragraphs>35</Paragraphs>
  <ScaleCrop>false</ScaleCrop>
  <LinksUpToDate>false</LinksUpToDate>
  <CharactersWithSpaces>10147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2018-04-16T08:53:20Z</dcterms:created>
  <dc:creator>user</dc:creator>
  <lastModifiedBy>TA-1021</lastModifiedBy>
  <dcterms:modified xsi:type="dcterms:W3CDTF">2018-04-16T08:53:21Z</dcterms:modified>
  <revision>2</revision>
</coreProperties>
</file>

<file path=docProps/custom.xml><?xml version="1.0" encoding="utf-8"?>
<Properties xmlns="http://schemas.openxmlformats.org/officeDocument/2006/custom-properties" xmlns:vt="http://schemas.openxmlformats.org/officeDocument/2006/docPropsVTypes"/>
</file>